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90EDB" w14:textId="56B2DE6E" w:rsidR="00396CD2" w:rsidRPr="00A2639C" w:rsidRDefault="00396CD2" w:rsidP="00396CD2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宋体" w:cs="Arial"/>
          <w:sz w:val="24"/>
          <w:szCs w:val="24"/>
          <w:lang w:eastAsia="zh-CN"/>
        </w:rPr>
        <w:t>3GPP TSG-RAN WG4 Meeting #110</w:t>
      </w:r>
      <w:r>
        <w:rPr>
          <w:rFonts w:eastAsia="宋体" w:cs="Arial"/>
          <w:sz w:val="24"/>
          <w:szCs w:val="24"/>
          <w:lang w:eastAsia="zh-CN"/>
        </w:rPr>
        <w:t xml:space="preserve">      </w:t>
      </w:r>
      <w:r>
        <w:rPr>
          <w:rFonts w:eastAsia="宋体" w:cs="Arial" w:hint="eastAsia"/>
          <w:sz w:val="24"/>
          <w:szCs w:val="24"/>
          <w:lang w:eastAsia="zh-CN"/>
        </w:rPr>
        <w:tab/>
      </w:r>
      <w:r>
        <w:rPr>
          <w:rFonts w:eastAsia="宋体" w:cs="Arial"/>
          <w:sz w:val="24"/>
          <w:szCs w:val="24"/>
          <w:lang w:eastAsia="zh-CN"/>
        </w:rPr>
        <w:t xml:space="preserve">                              </w:t>
      </w:r>
      <w:r>
        <w:rPr>
          <w:rFonts w:eastAsia="宋体" w:cs="Arial" w:hint="eastAsia"/>
          <w:sz w:val="24"/>
          <w:szCs w:val="24"/>
          <w:lang w:eastAsia="zh-CN"/>
        </w:rPr>
        <w:t xml:space="preserve">      </w:t>
      </w:r>
      <w:hyperlink r:id="rId8" w:history="1">
        <w:r w:rsidR="00A2639C" w:rsidRPr="00A2639C">
          <w:rPr>
            <w:rFonts w:eastAsia="宋体" w:cs="Arial"/>
            <w:sz w:val="24"/>
            <w:szCs w:val="24"/>
            <w:lang w:eastAsia="zh-CN"/>
          </w:rPr>
          <w:t>R4-2403656</w:t>
        </w:r>
      </w:hyperlink>
    </w:p>
    <w:p w14:paraId="005BD02A" w14:textId="77777777" w:rsidR="00396CD2" w:rsidRPr="009D45B5" w:rsidRDefault="00396CD2" w:rsidP="00396CD2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b w:val="0"/>
          <w:color w:val="FF0000"/>
          <w:sz w:val="24"/>
        </w:rPr>
      </w:pPr>
      <w:r w:rsidRPr="006D409C">
        <w:rPr>
          <w:rFonts w:eastAsia="宋体" w:cs="Arial"/>
          <w:sz w:val="24"/>
          <w:szCs w:val="24"/>
          <w:lang w:eastAsia="zh-CN"/>
        </w:rPr>
        <w:t>Athens, GR, 26 Feb – 01 Mar, 2024</w:t>
      </w:r>
    </w:p>
    <w:p w14:paraId="2F192E7C" w14:textId="77777777" w:rsidR="00396CD2" w:rsidRDefault="00396CD2" w:rsidP="006C5630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1226C057" w14:textId="4D7D44C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proofErr w:type="spellStart"/>
      <w:r w:rsidR="00396CD2" w:rsidRPr="00396CD2">
        <w:rPr>
          <w:rFonts w:ascii="Arial" w:hAnsi="Arial" w:cs="Arial"/>
          <w:sz w:val="22"/>
          <w:lang w:eastAsia="zh-CN"/>
        </w:rPr>
        <w:t>WF</w:t>
      </w:r>
      <w:proofErr w:type="spellEnd"/>
      <w:r w:rsidR="00396CD2" w:rsidRPr="00396CD2">
        <w:rPr>
          <w:rFonts w:ascii="Arial" w:hAnsi="Arial" w:cs="Arial"/>
          <w:sz w:val="22"/>
          <w:lang w:eastAsia="zh-CN"/>
        </w:rPr>
        <w:t xml:space="preserve"> on </w:t>
      </w:r>
      <w:proofErr w:type="spellStart"/>
      <w:r w:rsidR="00396CD2" w:rsidRPr="00396CD2">
        <w:rPr>
          <w:rFonts w:ascii="Arial" w:hAnsi="Arial" w:cs="Arial"/>
          <w:sz w:val="22"/>
          <w:lang w:eastAsia="zh-CN"/>
        </w:rPr>
        <w:t>UE</w:t>
      </w:r>
      <w:proofErr w:type="spellEnd"/>
      <w:r w:rsidR="00396CD2" w:rsidRPr="00396CD2">
        <w:rPr>
          <w:rFonts w:ascii="Arial" w:hAnsi="Arial" w:cs="Arial"/>
          <w:sz w:val="22"/>
          <w:lang w:eastAsia="zh-CN"/>
        </w:rPr>
        <w:t xml:space="preserve"> RF for NR positioning enhancement</w:t>
      </w:r>
    </w:p>
    <w:p w14:paraId="73AD8CE3" w14:textId="341DD59C" w:rsidR="00E61455" w:rsidRPr="00396CD2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96CD2">
        <w:rPr>
          <w:rFonts w:ascii="Arial" w:eastAsiaTheme="minorEastAsia" w:hAnsi="Arial" w:cs="Arial" w:hint="eastAsia"/>
          <w:sz w:val="22"/>
          <w:lang w:eastAsia="zh-CN"/>
        </w:rPr>
        <w:t>8.14.4</w:t>
      </w:r>
    </w:p>
    <w:p w14:paraId="6402E503" w14:textId="06F5CCD3" w:rsidR="00D84BD0" w:rsidRPr="00396CD2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396CD2" w:rsidRPr="008D4EFC">
        <w:rPr>
          <w:rFonts w:ascii="Arial" w:eastAsiaTheme="minorEastAsia" w:hAnsi="Arial" w:cs="Arial" w:hint="eastAsia"/>
          <w:sz w:val="22"/>
          <w:lang w:eastAsia="zh-CN"/>
        </w:rPr>
        <w:t>CATT</w:t>
      </w:r>
    </w:p>
    <w:p w14:paraId="5E188A5E" w14:textId="77777777" w:rsidR="00E61455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4C51E86" w14:textId="2B6ECE38" w:rsidR="00CE2006" w:rsidRDefault="00CE2006" w:rsidP="00CE2006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Sub</w:t>
      </w:r>
      <w:r w:rsidRPr="00CE2006">
        <w:rPr>
          <w:rFonts w:eastAsiaTheme="minorEastAsia"/>
          <w:lang w:eastAsia="zh-CN"/>
        </w:rPr>
        <w:t>-topic 1-1: Feature list related issues</w:t>
      </w:r>
    </w:p>
    <w:p w14:paraId="6BC5F252" w14:textId="5C2AB8A5" w:rsidR="00CE2006" w:rsidRDefault="00CE2006" w:rsidP="00CE200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1-1: </w:t>
      </w:r>
      <w:r>
        <w:rPr>
          <w:b/>
          <w:u w:val="single"/>
          <w:lang w:eastAsia="zh-CN"/>
        </w:rPr>
        <w:t xml:space="preserve">How to understand the difference between the </w:t>
      </w:r>
      <w:r w:rsidR="006A2FFF">
        <w:rPr>
          <w:rFonts w:eastAsiaTheme="minorEastAsia" w:hint="eastAsia"/>
          <w:b/>
          <w:u w:val="single"/>
          <w:lang w:eastAsia="zh-CN"/>
        </w:rPr>
        <w:t xml:space="preserve">RAN1 </w:t>
      </w:r>
      <w:r>
        <w:rPr>
          <w:b/>
          <w:u w:val="single"/>
          <w:lang w:eastAsia="zh-CN"/>
        </w:rPr>
        <w:t xml:space="preserve">feature 41-4-6 and 41-4-7 </w:t>
      </w:r>
    </w:p>
    <w:p w14:paraId="5F81EBF3" w14:textId="77777777" w:rsidR="00CE2006" w:rsidRPr="00CE2006" w:rsidRDefault="00CE2006" w:rsidP="00CE2006">
      <w:pPr>
        <w:rPr>
          <w:b/>
          <w:iCs/>
          <w:sz w:val="22"/>
          <w:lang w:eastAsia="zh-CN"/>
        </w:rPr>
      </w:pPr>
      <w:r w:rsidRPr="00CE2006">
        <w:rPr>
          <w:b/>
          <w:iCs/>
          <w:sz w:val="22"/>
          <w:lang w:eastAsia="zh-CN"/>
        </w:rPr>
        <w:t>Agreement:</w:t>
      </w:r>
    </w:p>
    <w:p w14:paraId="1645A451" w14:textId="4CC5D500" w:rsidR="00CE2006" w:rsidRPr="00CE2006" w:rsidRDefault="00CE2006" w:rsidP="00CE2006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E2006">
        <w:rPr>
          <w:rFonts w:eastAsia="宋体"/>
          <w:szCs w:val="24"/>
          <w:lang w:eastAsia="zh-CN"/>
        </w:rPr>
        <w:t xml:space="preserve">CA capability is pre-requisite for a </w:t>
      </w:r>
      <w:proofErr w:type="spellStart"/>
      <w:r w:rsidRPr="00CE2006">
        <w:rPr>
          <w:rFonts w:eastAsia="宋体"/>
          <w:szCs w:val="24"/>
          <w:lang w:eastAsia="zh-CN"/>
        </w:rPr>
        <w:t>UE</w:t>
      </w:r>
      <w:proofErr w:type="spellEnd"/>
      <w:r w:rsidRPr="00CE2006">
        <w:rPr>
          <w:rFonts w:eastAsia="宋体"/>
          <w:szCs w:val="24"/>
          <w:lang w:eastAsia="zh-CN"/>
        </w:rPr>
        <w:t xml:space="preserve"> support</w:t>
      </w:r>
      <w:r w:rsidR="006A2FFF">
        <w:rPr>
          <w:rFonts w:eastAsia="宋体" w:hint="eastAsia"/>
          <w:szCs w:val="24"/>
          <w:lang w:eastAsia="zh-CN"/>
        </w:rPr>
        <w:t>ing</w:t>
      </w:r>
      <w:r w:rsidRPr="00CE2006">
        <w:rPr>
          <w:rFonts w:eastAsia="宋体"/>
          <w:szCs w:val="24"/>
          <w:lang w:eastAsia="zh-CN"/>
        </w:rPr>
        <w:t xml:space="preserve"> feature 41-4-6</w:t>
      </w:r>
      <w:r w:rsidR="00A2639C">
        <w:rPr>
          <w:rFonts w:eastAsia="宋体" w:hint="eastAsia"/>
          <w:szCs w:val="24"/>
          <w:lang w:eastAsia="zh-CN"/>
        </w:rPr>
        <w:t>.</w:t>
      </w:r>
    </w:p>
    <w:p w14:paraId="08BD8581" w14:textId="211F451F" w:rsidR="00CE2006" w:rsidRPr="00CE2006" w:rsidRDefault="00CE2006" w:rsidP="00CE2006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E2006">
        <w:t>41-4-7 is decoupled with CA</w:t>
      </w:r>
      <w:r w:rsidR="00A2639C">
        <w:rPr>
          <w:rFonts w:eastAsiaTheme="minorEastAsia" w:hint="eastAsia"/>
          <w:lang w:eastAsia="zh-CN"/>
        </w:rPr>
        <w:t>.</w:t>
      </w:r>
    </w:p>
    <w:p w14:paraId="69B763AD" w14:textId="77777777" w:rsidR="00CE2006" w:rsidRDefault="00CE2006" w:rsidP="00CE2006">
      <w:pPr>
        <w:rPr>
          <w:rFonts w:eastAsia="宋体"/>
          <w:iCs/>
          <w:color w:val="0070C0"/>
          <w:lang w:eastAsia="zh-CN"/>
        </w:rPr>
      </w:pPr>
    </w:p>
    <w:p w14:paraId="3B77DE6E" w14:textId="77777777" w:rsidR="00CE2006" w:rsidRPr="00CE2006" w:rsidRDefault="00CE2006" w:rsidP="00CE2006">
      <w:pPr>
        <w:pStyle w:val="1"/>
        <w:rPr>
          <w:rFonts w:eastAsiaTheme="minorEastAsia"/>
          <w:lang w:eastAsia="zh-CN"/>
        </w:rPr>
      </w:pPr>
      <w:r w:rsidRPr="00CE2006">
        <w:rPr>
          <w:rFonts w:eastAsiaTheme="minorEastAsia"/>
          <w:lang w:eastAsia="zh-CN"/>
        </w:rPr>
        <w:t>Sub-topic 1-2: Issues related to 41-4-6</w:t>
      </w:r>
    </w:p>
    <w:p w14:paraId="009D0219" w14:textId="77777777" w:rsidR="00CE2006" w:rsidRDefault="00CE2006" w:rsidP="00CE200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1-2: </w:t>
      </w:r>
      <w:proofErr w:type="spellStart"/>
      <w:r>
        <w:rPr>
          <w:b/>
          <w:u w:val="single"/>
          <w:lang w:eastAsia="zh-CN"/>
        </w:rPr>
        <w:t>UE</w:t>
      </w:r>
      <w:proofErr w:type="spellEnd"/>
      <w:r>
        <w:rPr>
          <w:b/>
          <w:u w:val="single"/>
          <w:lang w:eastAsia="zh-CN"/>
        </w:rPr>
        <w:t xml:space="preserve"> RF requirements for 41-4-6</w:t>
      </w:r>
    </w:p>
    <w:p w14:paraId="189A368C" w14:textId="77777777" w:rsidR="00CE2006" w:rsidRPr="00CE2006" w:rsidRDefault="00CE2006" w:rsidP="00CE2006">
      <w:pPr>
        <w:rPr>
          <w:b/>
          <w:iCs/>
          <w:sz w:val="22"/>
          <w:lang w:eastAsia="zh-CN"/>
        </w:rPr>
      </w:pPr>
      <w:r w:rsidRPr="00CE2006">
        <w:rPr>
          <w:b/>
          <w:iCs/>
          <w:sz w:val="22"/>
          <w:lang w:eastAsia="zh-CN"/>
        </w:rPr>
        <w:t>Agreement:</w:t>
      </w:r>
    </w:p>
    <w:p w14:paraId="6F2B5DF1" w14:textId="77777777" w:rsidR="00CE2006" w:rsidRPr="00CE2006" w:rsidRDefault="00CE2006" w:rsidP="00CE2006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E2006">
        <w:rPr>
          <w:rFonts w:eastAsia="宋体"/>
          <w:szCs w:val="24"/>
          <w:lang w:eastAsia="zh-CN"/>
        </w:rPr>
        <w:t>No new RF requirement need be specified for 41-4-6.</w:t>
      </w:r>
    </w:p>
    <w:p w14:paraId="72FC2EC6" w14:textId="77777777" w:rsidR="00CE2006" w:rsidRDefault="00CE2006" w:rsidP="00CE2006">
      <w:pPr>
        <w:rPr>
          <w:b/>
          <w:u w:val="single"/>
          <w:lang w:eastAsia="zh-CN"/>
        </w:rPr>
      </w:pPr>
    </w:p>
    <w:p w14:paraId="4F9B68E0" w14:textId="77777777" w:rsidR="00CE2006" w:rsidRDefault="00CE2006" w:rsidP="00CE200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Parameter defined in feature 41-4-6</w:t>
      </w:r>
    </w:p>
    <w:p w14:paraId="098B0F63" w14:textId="77777777" w:rsidR="00CE2006" w:rsidRPr="00CE2006" w:rsidRDefault="00CE2006" w:rsidP="00CE2006">
      <w:pPr>
        <w:rPr>
          <w:b/>
          <w:iCs/>
          <w:sz w:val="22"/>
          <w:lang w:eastAsia="zh-CN"/>
        </w:rPr>
      </w:pPr>
      <w:r w:rsidRPr="00CE2006">
        <w:rPr>
          <w:b/>
          <w:iCs/>
          <w:sz w:val="22"/>
          <w:lang w:eastAsia="zh-CN"/>
        </w:rPr>
        <w:t xml:space="preserve">Agreement: </w:t>
      </w:r>
    </w:p>
    <w:p w14:paraId="36D9F21A" w14:textId="77777777" w:rsidR="00CE2006" w:rsidRPr="00CE2006" w:rsidRDefault="00CE2006" w:rsidP="00CE2006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E2006">
        <w:rPr>
          <w:rFonts w:eastAsia="宋体"/>
          <w:szCs w:val="24"/>
          <w:lang w:eastAsia="zh-CN"/>
        </w:rPr>
        <w:t>Parameter defined in feature 41-4-6 needs to be in line with CA capability.</w:t>
      </w:r>
    </w:p>
    <w:p w14:paraId="62299E91" w14:textId="30B48E7D" w:rsidR="00CE2006" w:rsidRPr="00A2639C" w:rsidRDefault="00A2639C" w:rsidP="00CE2006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A2639C">
        <w:rPr>
          <w:rFonts w:eastAsia="宋体" w:hint="eastAsia"/>
          <w:szCs w:val="24"/>
          <w:lang w:eastAsia="zh-CN"/>
        </w:rPr>
        <w:t xml:space="preserve">The detail </w:t>
      </w:r>
      <w:r w:rsidRPr="00A2639C">
        <w:rPr>
          <w:rFonts w:eastAsia="宋体"/>
          <w:szCs w:val="24"/>
          <w:lang w:eastAsia="zh-CN"/>
        </w:rPr>
        <w:t>agreement</w:t>
      </w:r>
      <w:r w:rsidRPr="00A2639C">
        <w:rPr>
          <w:rFonts w:eastAsia="宋体" w:hint="eastAsia"/>
          <w:szCs w:val="24"/>
          <w:lang w:eastAsia="zh-CN"/>
        </w:rPr>
        <w:t xml:space="preserve"> is captured in LS </w:t>
      </w:r>
      <w:r w:rsidRPr="00A2639C">
        <w:rPr>
          <w:rFonts w:eastAsia="宋体"/>
          <w:szCs w:val="24"/>
          <w:lang w:eastAsia="zh-CN"/>
        </w:rPr>
        <w:t>R4-2403654</w:t>
      </w:r>
      <w:r w:rsidRPr="00A2639C">
        <w:rPr>
          <w:rFonts w:eastAsia="宋体" w:hint="eastAsia"/>
          <w:szCs w:val="24"/>
          <w:lang w:eastAsia="zh-CN"/>
        </w:rPr>
        <w:t>.</w:t>
      </w:r>
    </w:p>
    <w:p w14:paraId="078292D9" w14:textId="77777777" w:rsidR="00CE2006" w:rsidRDefault="00CE2006" w:rsidP="00CE2006">
      <w:pPr>
        <w:rPr>
          <w:color w:val="0070C0"/>
          <w:lang w:eastAsia="zh-CN"/>
        </w:rPr>
      </w:pPr>
    </w:p>
    <w:p w14:paraId="37483472" w14:textId="7295089B" w:rsidR="00CE2006" w:rsidRPr="00CE2006" w:rsidRDefault="00CE2006" w:rsidP="00CE2006">
      <w:pPr>
        <w:pStyle w:val="1"/>
        <w:rPr>
          <w:rFonts w:eastAsiaTheme="minorEastAsia"/>
          <w:lang w:eastAsia="zh-CN"/>
        </w:rPr>
      </w:pPr>
      <w:r w:rsidRPr="00CE2006">
        <w:rPr>
          <w:rFonts w:eastAsiaTheme="minorEastAsia"/>
          <w:lang w:eastAsia="zh-CN"/>
        </w:rPr>
        <w:t>Sub-topic 1-</w:t>
      </w:r>
      <w:r w:rsidR="00A2639C">
        <w:rPr>
          <w:rFonts w:eastAsiaTheme="minorEastAsia" w:hint="eastAsia"/>
          <w:lang w:eastAsia="zh-CN"/>
        </w:rPr>
        <w:t>3</w:t>
      </w:r>
      <w:r w:rsidRPr="00CE2006">
        <w:rPr>
          <w:rFonts w:eastAsiaTheme="minorEastAsia"/>
          <w:lang w:eastAsia="zh-CN"/>
        </w:rPr>
        <w:t>: Issues related to 41-4-7</w:t>
      </w:r>
    </w:p>
    <w:p w14:paraId="6810DA4B" w14:textId="77777777" w:rsidR="00CE2006" w:rsidRDefault="00CE2006" w:rsidP="00CE200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Power class for 41-4-7</w:t>
      </w:r>
    </w:p>
    <w:p w14:paraId="2404281B" w14:textId="77777777" w:rsidR="00CE2006" w:rsidRPr="00CE2006" w:rsidRDefault="00CE2006" w:rsidP="00CE2006">
      <w:pPr>
        <w:rPr>
          <w:b/>
          <w:iCs/>
          <w:sz w:val="22"/>
          <w:lang w:eastAsia="zh-CN"/>
        </w:rPr>
      </w:pPr>
      <w:r w:rsidRPr="00CE2006">
        <w:rPr>
          <w:b/>
          <w:iCs/>
          <w:sz w:val="22"/>
          <w:lang w:eastAsia="zh-CN"/>
        </w:rPr>
        <w:t xml:space="preserve">Agreement: </w:t>
      </w:r>
    </w:p>
    <w:p w14:paraId="4E835213" w14:textId="60403BE9" w:rsidR="00CE2006" w:rsidRPr="00CE2006" w:rsidRDefault="00CE2006" w:rsidP="00CE2006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</w:t>
      </w:r>
      <w:r w:rsidRPr="00CE2006">
        <w:rPr>
          <w:rFonts w:eastAsia="宋体"/>
          <w:szCs w:val="24"/>
          <w:lang w:eastAsia="zh-CN"/>
        </w:rPr>
        <w:t>he power class to transmit the SRS aggregated CCs needs to be reported.</w:t>
      </w:r>
    </w:p>
    <w:p w14:paraId="1EF07A92" w14:textId="20333FD9" w:rsidR="00CE2006" w:rsidRPr="00CE2006" w:rsidRDefault="00A2639C" w:rsidP="00CE2006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The detail </w:t>
      </w:r>
      <w:r>
        <w:rPr>
          <w:rFonts w:eastAsia="宋体"/>
          <w:szCs w:val="24"/>
          <w:lang w:eastAsia="zh-CN"/>
        </w:rPr>
        <w:t>agreement</w:t>
      </w:r>
      <w:r>
        <w:rPr>
          <w:rFonts w:eastAsia="宋体" w:hint="eastAsia"/>
          <w:szCs w:val="24"/>
          <w:lang w:eastAsia="zh-CN"/>
        </w:rPr>
        <w:t xml:space="preserve"> is captured in LS </w:t>
      </w:r>
      <w:r w:rsidRPr="00A2639C">
        <w:rPr>
          <w:rFonts w:eastAsia="宋体"/>
          <w:szCs w:val="24"/>
          <w:lang w:eastAsia="zh-CN"/>
        </w:rPr>
        <w:t>R4-2403654</w:t>
      </w:r>
      <w:r>
        <w:rPr>
          <w:rFonts w:eastAsia="宋体" w:hint="eastAsia"/>
          <w:szCs w:val="24"/>
          <w:lang w:eastAsia="zh-CN"/>
        </w:rPr>
        <w:t>.</w:t>
      </w:r>
    </w:p>
    <w:p w14:paraId="7686C539" w14:textId="77777777" w:rsidR="00CE2006" w:rsidRDefault="00CE2006" w:rsidP="00CE2006">
      <w:pPr>
        <w:spacing w:after="120"/>
        <w:rPr>
          <w:szCs w:val="24"/>
          <w:lang w:val="en-US" w:eastAsia="zh-CN"/>
        </w:rPr>
      </w:pPr>
    </w:p>
    <w:p w14:paraId="2B49056F" w14:textId="77777777" w:rsidR="00CE2006" w:rsidRDefault="00CE2006" w:rsidP="00CE2006">
      <w:pPr>
        <w:rPr>
          <w:rFonts w:eastAsiaTheme="minorEastAsia"/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eastAsia="zh-CN"/>
        </w:rPr>
        <w:t>6</w:t>
      </w:r>
      <w:r>
        <w:rPr>
          <w:b/>
          <w:u w:val="single"/>
          <w:lang w:eastAsia="ko-KR"/>
        </w:rPr>
        <w:t xml:space="preserve">: </w:t>
      </w:r>
      <w:proofErr w:type="spellStart"/>
      <w:r>
        <w:rPr>
          <w:b/>
          <w:u w:val="single"/>
          <w:lang w:eastAsia="zh-CN"/>
        </w:rPr>
        <w:t>UE</w:t>
      </w:r>
      <w:proofErr w:type="spellEnd"/>
      <w:r>
        <w:rPr>
          <w:b/>
          <w:u w:val="single"/>
          <w:lang w:eastAsia="zh-CN"/>
        </w:rPr>
        <w:t xml:space="preserve"> RF requirements for 41-4-7</w:t>
      </w:r>
    </w:p>
    <w:p w14:paraId="62EEA935" w14:textId="77777777" w:rsidR="00A2639C" w:rsidRPr="00CE2006" w:rsidRDefault="00A2639C" w:rsidP="00A2639C">
      <w:pPr>
        <w:rPr>
          <w:b/>
          <w:iCs/>
          <w:sz w:val="22"/>
          <w:lang w:eastAsia="zh-CN"/>
        </w:rPr>
      </w:pPr>
      <w:r w:rsidRPr="00CE2006">
        <w:rPr>
          <w:b/>
          <w:iCs/>
          <w:sz w:val="22"/>
          <w:lang w:eastAsia="zh-CN"/>
        </w:rPr>
        <w:t xml:space="preserve">Agreement: </w:t>
      </w:r>
    </w:p>
    <w:p w14:paraId="712C447C" w14:textId="2376D6E8" w:rsidR="00CE2006" w:rsidRDefault="00CE2006" w:rsidP="00A2639C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Add a new sentence in clause 6.1A for feature 41-4</w:t>
      </w:r>
      <w:bookmarkStart w:id="2" w:name="_GoBack"/>
      <w:bookmarkEnd w:id="2"/>
      <w:r>
        <w:rPr>
          <w:rFonts w:eastAsia="宋体"/>
          <w:szCs w:val="24"/>
          <w:lang w:eastAsia="zh-CN"/>
        </w:rPr>
        <w:t>-7</w:t>
      </w:r>
      <w:r w:rsidR="00A2639C">
        <w:rPr>
          <w:rFonts w:eastAsia="宋体" w:hint="eastAsia"/>
          <w:szCs w:val="24"/>
          <w:lang w:eastAsia="zh-CN"/>
        </w:rPr>
        <w:t>.</w:t>
      </w:r>
    </w:p>
    <w:p w14:paraId="50A5AAF1" w14:textId="54891E56" w:rsidR="00A2639C" w:rsidRDefault="00A2639C" w:rsidP="00A2639C">
      <w:pPr>
        <w:pStyle w:val="aa"/>
        <w:numPr>
          <w:ilvl w:val="0"/>
          <w:numId w:val="32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The details can be found in CR </w:t>
      </w:r>
      <w:r w:rsidRPr="00A2639C">
        <w:rPr>
          <w:rFonts w:eastAsia="宋体"/>
          <w:szCs w:val="24"/>
          <w:lang w:eastAsia="zh-CN"/>
        </w:rPr>
        <w:t>R4-2403655</w:t>
      </w:r>
      <w:r>
        <w:rPr>
          <w:rFonts w:eastAsia="宋体" w:hint="eastAsia"/>
          <w:szCs w:val="24"/>
          <w:lang w:eastAsia="zh-CN"/>
        </w:rPr>
        <w:t>.</w:t>
      </w:r>
    </w:p>
    <w:sectPr w:rsidR="00A2639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EA276" w14:textId="77777777" w:rsidR="006C09E9" w:rsidRPr="00A10429" w:rsidRDefault="006C09E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D238632" w14:textId="77777777" w:rsidR="006C09E9" w:rsidRPr="00A10429" w:rsidRDefault="006C09E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A75F3" w14:textId="77777777" w:rsidR="006C09E9" w:rsidRPr="00A10429" w:rsidRDefault="006C09E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D23CEF2" w14:textId="77777777" w:rsidR="006C09E9" w:rsidRPr="00A10429" w:rsidRDefault="006C09E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9F5BCA"/>
    <w:multiLevelType w:val="hybridMultilevel"/>
    <w:tmpl w:val="500C730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921C74"/>
    <w:multiLevelType w:val="hybridMultilevel"/>
    <w:tmpl w:val="662C3B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5E77C7C"/>
    <w:multiLevelType w:val="hybridMultilevel"/>
    <w:tmpl w:val="C91477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3"/>
  </w:num>
  <w:num w:numId="4">
    <w:abstractNumId w:val="12"/>
  </w:num>
  <w:num w:numId="5">
    <w:abstractNumId w:val="5"/>
  </w:num>
  <w:num w:numId="6">
    <w:abstractNumId w:val="18"/>
  </w:num>
  <w:num w:numId="7">
    <w:abstractNumId w:val="4"/>
  </w:num>
  <w:num w:numId="8">
    <w:abstractNumId w:val="17"/>
  </w:num>
  <w:num w:numId="9">
    <w:abstractNumId w:val="25"/>
  </w:num>
  <w:num w:numId="10">
    <w:abstractNumId w:val="25"/>
  </w:num>
  <w:num w:numId="11">
    <w:abstractNumId w:val="1"/>
  </w:num>
  <w:num w:numId="12">
    <w:abstractNumId w:val="8"/>
  </w:num>
  <w:num w:numId="13">
    <w:abstractNumId w:val="7"/>
  </w:num>
  <w:num w:numId="14">
    <w:abstractNumId w:val="22"/>
  </w:num>
  <w:num w:numId="15">
    <w:abstractNumId w:val="25"/>
  </w:num>
  <w:num w:numId="16">
    <w:abstractNumId w:val="25"/>
  </w:num>
  <w:num w:numId="17">
    <w:abstractNumId w:val="16"/>
  </w:num>
  <w:num w:numId="18">
    <w:abstractNumId w:val="26"/>
  </w:num>
  <w:num w:numId="19">
    <w:abstractNumId w:val="25"/>
  </w:num>
  <w:num w:numId="20">
    <w:abstractNumId w:val="6"/>
  </w:num>
  <w:num w:numId="21">
    <w:abstractNumId w:val="25"/>
  </w:num>
  <w:num w:numId="22">
    <w:abstractNumId w:val="25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"/>
  </w:num>
  <w:num w:numId="34">
    <w:abstractNumId w:val="27"/>
  </w:num>
  <w:num w:numId="35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CD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EA4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FFF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9E9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EFC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DDD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639C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006"/>
    <w:rsid w:val="00CE2763"/>
    <w:rsid w:val="00CE36B1"/>
    <w:rsid w:val="00CE442B"/>
    <w:rsid w:val="00CE4D7D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 w:qFormat="1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1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7"/>
    <w:qFormat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CE2006"/>
    <w:rPr>
      <w:rFonts w:ascii="Times New Roman" w:eastAsia="Times New Roman" w:hAnsi="Times New Roman"/>
    </w:rPr>
  </w:style>
  <w:style w:type="character" w:styleId="af1">
    <w:name w:val="Hyperlink"/>
    <w:uiPriority w:val="99"/>
    <w:unhideWhenUsed/>
    <w:qFormat/>
    <w:rsid w:val="00A263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 w:qFormat="1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1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7"/>
    <w:qFormat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CE2006"/>
    <w:rPr>
      <w:rFonts w:ascii="Times New Roman" w:eastAsia="Times New Roman" w:hAnsi="Times New Roman"/>
    </w:rPr>
  </w:style>
  <w:style w:type="character" w:styleId="af1">
    <w:name w:val="Hyperlink"/>
    <w:uiPriority w:val="99"/>
    <w:unhideWhenUsed/>
    <w:qFormat/>
    <w:rsid w:val="00A263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RAN4%23110\Docs\R4-2403656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181</Words>
  <Characters>1038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CATT</cp:lastModifiedBy>
  <cp:revision>5</cp:revision>
  <dcterms:created xsi:type="dcterms:W3CDTF">2024-02-29T10:14:00Z</dcterms:created>
  <dcterms:modified xsi:type="dcterms:W3CDTF">2024-02-29T15:38:00Z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